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4FD52" w14:textId="77777777" w:rsidR="008F366B" w:rsidRDefault="008F366B">
      <w:pPr>
        <w:spacing w:line="480" w:lineRule="auto"/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  <w:r w:rsidR="00E2665D">
        <w:rPr>
          <w:rFonts w:ascii="標楷體" w:eastAsia="標楷體" w:hint="eastAsia"/>
          <w:sz w:val="36"/>
        </w:rPr>
        <w:t xml:space="preserve">   </w:t>
      </w:r>
      <w:r>
        <w:rPr>
          <w:rFonts w:ascii="標楷體" w:eastAsia="標楷體" w:hint="eastAsia"/>
          <w:sz w:val="36"/>
        </w:rPr>
        <w:t>中華民國產物保險核保學會演講會</w:t>
      </w:r>
      <w:r>
        <w:rPr>
          <w:rFonts w:ascii="標楷體" w:eastAsia="標楷體"/>
          <w:sz w:val="36"/>
        </w:rPr>
        <w:t xml:space="preserve">    </w:t>
      </w:r>
      <w:r>
        <w:rPr>
          <w:rFonts w:ascii="標楷體" w:eastAsia="標楷體" w:hint="eastAsia"/>
          <w:sz w:val="36"/>
        </w:rPr>
        <w:t>通知</w:t>
      </w:r>
    </w:p>
    <w:p w14:paraId="6AF722A8" w14:textId="77777777" w:rsidR="00167453" w:rsidRDefault="008F366B" w:rsidP="002A4947">
      <w:pPr>
        <w:snapToGrid w:val="0"/>
        <w:spacing w:before="120" w:line="240" w:lineRule="atLeast"/>
        <w:ind w:left="1920" w:hangingChars="600" w:hanging="192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題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目：</w:t>
      </w:r>
      <w:r>
        <w:rPr>
          <w:rFonts w:ascii="標楷體" w:eastAsia="標楷體" w:hint="eastAsia"/>
          <w:sz w:val="28"/>
        </w:rPr>
        <w:t>「</w:t>
      </w:r>
      <w:r w:rsidR="00903AA5">
        <w:rPr>
          <w:rFonts w:ascii="標楷體" w:eastAsia="標楷體" w:hAnsi="標楷體" w:hint="eastAsia"/>
          <w:sz w:val="32"/>
          <w:szCs w:val="32"/>
        </w:rPr>
        <w:t>保險業的挑戰與發展潛力</w:t>
      </w:r>
      <w:r w:rsidR="007649A3">
        <w:rPr>
          <w:rFonts w:ascii="標楷體" w:eastAsia="標楷體" w:hAnsi="標楷體" w:hint="eastAsia"/>
          <w:sz w:val="32"/>
          <w:szCs w:val="32"/>
        </w:rPr>
        <w:t>」</w:t>
      </w:r>
    </w:p>
    <w:p w14:paraId="25F96824" w14:textId="77777777" w:rsidR="00FA18B0" w:rsidRDefault="00FA18B0" w:rsidP="002E3859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</w:rPr>
      </w:pPr>
    </w:p>
    <w:p w14:paraId="6C1CF023" w14:textId="77777777" w:rsidR="00FA18B0" w:rsidRDefault="008F366B" w:rsidP="00391058">
      <w:pPr>
        <w:pStyle w:val="Default"/>
        <w:spacing w:line="0" w:lineRule="atLeast"/>
        <w:ind w:left="4800" w:hangingChars="1500" w:hanging="4800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</w:rPr>
        <w:t>主 講 人：</w:t>
      </w:r>
      <w:r w:rsidR="00903AA5">
        <w:rPr>
          <w:rFonts w:ascii="標楷體" w:eastAsia="標楷體" w:hint="eastAsia"/>
          <w:sz w:val="32"/>
          <w:szCs w:val="32"/>
        </w:rPr>
        <w:t>彭金隆</w:t>
      </w:r>
      <w:r w:rsidR="00903AA5" w:rsidRPr="00110C8D">
        <w:rPr>
          <w:rFonts w:ascii="標楷體" w:eastAsia="標楷體" w:hAnsi="標楷體" w:hint="eastAsia"/>
          <w:sz w:val="32"/>
          <w:szCs w:val="32"/>
        </w:rPr>
        <w:t>先生(</w:t>
      </w:r>
      <w:r w:rsidR="00903AA5">
        <w:rPr>
          <w:rFonts w:ascii="標楷體" w:eastAsia="標楷體" w:hAnsi="標楷體" w:hint="eastAsia"/>
          <w:sz w:val="32"/>
          <w:szCs w:val="32"/>
        </w:rPr>
        <w:t>政治大學風險管理與保險學系教授</w:t>
      </w:r>
      <w:r w:rsidR="00903AA5" w:rsidRPr="00110C8D">
        <w:rPr>
          <w:rFonts w:ascii="標楷體" w:eastAsia="標楷體" w:hAnsi="標楷體" w:hint="eastAsia"/>
          <w:sz w:val="32"/>
          <w:szCs w:val="32"/>
        </w:rPr>
        <w:t>)</w:t>
      </w:r>
      <w:r w:rsidR="00903AA5" w:rsidRPr="00110C8D">
        <w:rPr>
          <w:rFonts w:ascii="標楷體" w:eastAsia="標楷體" w:hAnsi="標楷體" w:cs="新細明體" w:hint="eastAsia"/>
          <w:sz w:val="32"/>
          <w:szCs w:val="32"/>
        </w:rPr>
        <w:t xml:space="preserve"> 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 </w:t>
      </w:r>
    </w:p>
    <w:p w14:paraId="2D355E5C" w14:textId="77777777" w:rsidR="00370BAD" w:rsidRDefault="00370BAD" w:rsidP="00900611">
      <w:pPr>
        <w:pStyle w:val="Default"/>
        <w:spacing w:line="0" w:lineRule="atLeast"/>
        <w:ind w:left="4800" w:hangingChars="1500" w:hanging="4800"/>
        <w:rPr>
          <w:rFonts w:ascii="標楷體" w:eastAsia="標楷體" w:hAnsi="標楷體" w:cs="新細明體"/>
          <w:sz w:val="32"/>
          <w:szCs w:val="32"/>
        </w:rPr>
      </w:pPr>
    </w:p>
    <w:p w14:paraId="7371BBC5" w14:textId="77777777" w:rsidR="001643C0" w:rsidRPr="00A72B27" w:rsidRDefault="00B55B27" w:rsidP="001643C0">
      <w:pPr>
        <w:widowControl/>
        <w:spacing w:line="0" w:lineRule="atLeast"/>
        <w:rPr>
          <w:rFonts w:ascii="標楷體" w:eastAsia="標楷體" w:hAnsi="標楷體" w:cs="Calibri"/>
          <w:sz w:val="32"/>
          <w:szCs w:val="32"/>
        </w:rPr>
      </w:pPr>
      <w:r w:rsidRPr="0058674C">
        <w:rPr>
          <w:rFonts w:ascii="標楷體" w:eastAsia="標楷體" w:hAnsi="標楷體" w:hint="eastAsia"/>
          <w:sz w:val="32"/>
          <w:szCs w:val="32"/>
        </w:rPr>
        <w:t>演講</w:t>
      </w:r>
      <w:r w:rsidR="003C69FB" w:rsidRPr="0058674C">
        <w:rPr>
          <w:rFonts w:ascii="標楷體" w:eastAsia="標楷體" w:hAnsi="標楷體" w:hint="eastAsia"/>
          <w:sz w:val="32"/>
          <w:szCs w:val="32"/>
        </w:rPr>
        <w:t>大綱</w:t>
      </w:r>
      <w:r w:rsidRPr="0058674C">
        <w:rPr>
          <w:rFonts w:ascii="標楷體" w:eastAsia="標楷體" w:hAnsi="標楷體" w:hint="eastAsia"/>
          <w:sz w:val="32"/>
          <w:szCs w:val="32"/>
        </w:rPr>
        <w:t>：</w:t>
      </w:r>
      <w:r w:rsidR="001643C0" w:rsidRPr="00A72B27">
        <w:rPr>
          <w:rFonts w:ascii="標楷體" w:eastAsia="標楷體" w:hAnsi="標楷體" w:cs="Calibri" w:hint="eastAsia"/>
          <w:b/>
          <w:bCs/>
          <w:color w:val="555555"/>
          <w:spacing w:val="5"/>
          <w:sz w:val="32"/>
          <w:szCs w:val="32"/>
        </w:rPr>
        <w:t>1.保險業面臨的問題背景分析</w:t>
      </w:r>
    </w:p>
    <w:p w14:paraId="6D3D784A" w14:textId="77777777" w:rsidR="001643C0" w:rsidRPr="00A72B27" w:rsidRDefault="001643C0" w:rsidP="001643C0">
      <w:pPr>
        <w:widowControl/>
        <w:spacing w:line="0" w:lineRule="atLeast"/>
        <w:rPr>
          <w:rFonts w:ascii="標楷體" w:eastAsia="標楷體" w:hAnsi="標楷體" w:cs="Calibri"/>
          <w:sz w:val="32"/>
          <w:szCs w:val="32"/>
        </w:rPr>
      </w:pPr>
      <w:r>
        <w:rPr>
          <w:rFonts w:ascii="標楷體" w:eastAsia="標楷體" w:hAnsi="標楷體" w:cs="Calibri" w:hint="eastAsia"/>
          <w:sz w:val="32"/>
          <w:szCs w:val="32"/>
        </w:rPr>
        <w:t xml:space="preserve">          </w:t>
      </w:r>
      <w:r w:rsidRPr="00A72B27">
        <w:rPr>
          <w:rFonts w:ascii="標楷體" w:eastAsia="標楷體" w:hAnsi="標楷體" w:cs="Calibri" w:hint="eastAsia"/>
          <w:sz w:val="32"/>
          <w:szCs w:val="32"/>
        </w:rPr>
        <w:t>2.保險業現階段面臨的挑戰與困難</w:t>
      </w:r>
    </w:p>
    <w:p w14:paraId="6A3C954F" w14:textId="77777777" w:rsidR="001643C0" w:rsidRPr="00A72B27" w:rsidRDefault="001643C0" w:rsidP="001643C0">
      <w:pPr>
        <w:widowControl/>
        <w:spacing w:line="0" w:lineRule="atLeast"/>
        <w:rPr>
          <w:rFonts w:ascii="標楷體" w:eastAsia="標楷體" w:hAnsi="標楷體" w:cs="Calibri"/>
          <w:sz w:val="32"/>
          <w:szCs w:val="32"/>
        </w:rPr>
      </w:pPr>
      <w:r>
        <w:rPr>
          <w:rFonts w:ascii="標楷體" w:eastAsia="標楷體" w:hAnsi="標楷體" w:cs="Calibri" w:hint="eastAsia"/>
          <w:sz w:val="32"/>
          <w:szCs w:val="32"/>
        </w:rPr>
        <w:t xml:space="preserve">          </w:t>
      </w:r>
      <w:r w:rsidRPr="00A72B27">
        <w:rPr>
          <w:rFonts w:ascii="標楷體" w:eastAsia="標楷體" w:hAnsi="標楷體" w:cs="Calibri" w:hint="eastAsia"/>
          <w:sz w:val="32"/>
          <w:szCs w:val="32"/>
        </w:rPr>
        <w:t>3.保險市場問題之可能解決方向</w:t>
      </w:r>
    </w:p>
    <w:p w14:paraId="3138DD3A" w14:textId="77777777" w:rsidR="00DB6AF6" w:rsidRDefault="001643C0" w:rsidP="001643C0">
      <w:pPr>
        <w:pStyle w:val="a9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Calibri" w:hint="eastAsia"/>
          <w:sz w:val="32"/>
          <w:szCs w:val="32"/>
        </w:rPr>
        <w:t xml:space="preserve">          </w:t>
      </w:r>
      <w:r w:rsidRPr="00A72B27">
        <w:rPr>
          <w:rFonts w:ascii="標楷體" w:eastAsia="標楷體" w:hAnsi="標楷體" w:cs="Calibri" w:hint="eastAsia"/>
          <w:kern w:val="0"/>
          <w:sz w:val="32"/>
          <w:szCs w:val="32"/>
        </w:rPr>
        <w:t>4.保險市場的未來潛力與發展機會</w:t>
      </w:r>
    </w:p>
    <w:p w14:paraId="6D8BD8A1" w14:textId="77777777" w:rsidR="001F48B9" w:rsidRPr="00900611" w:rsidRDefault="001F48B9" w:rsidP="002531F4">
      <w:pPr>
        <w:widowControl/>
        <w:spacing w:line="0" w:lineRule="atLeast"/>
        <w:rPr>
          <w:rFonts w:ascii="標楷體" w:eastAsia="標楷體"/>
          <w:sz w:val="32"/>
        </w:rPr>
      </w:pPr>
    </w:p>
    <w:p w14:paraId="29027B2C" w14:textId="77777777" w:rsidR="003010AC" w:rsidRDefault="008F366B" w:rsidP="00370BAD">
      <w:pPr>
        <w:ind w:left="4860" w:hanging="48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時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間：民國</w:t>
      </w:r>
      <w:r w:rsidR="001A3215">
        <w:rPr>
          <w:rFonts w:ascii="標楷體" w:eastAsia="標楷體" w:hint="eastAsia"/>
          <w:sz w:val="32"/>
        </w:rPr>
        <w:t>10</w:t>
      </w:r>
      <w:r w:rsidR="0058674C">
        <w:rPr>
          <w:rFonts w:ascii="標楷體" w:eastAsia="標楷體" w:hint="eastAsia"/>
          <w:sz w:val="32"/>
        </w:rPr>
        <w:t>9</w:t>
      </w:r>
      <w:r>
        <w:rPr>
          <w:rFonts w:ascii="標楷體" w:eastAsia="標楷體" w:hint="eastAsia"/>
          <w:sz w:val="32"/>
        </w:rPr>
        <w:t>年</w:t>
      </w:r>
      <w:r w:rsidR="00DE4D0D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月</w:t>
      </w:r>
      <w:r w:rsidR="00903AA5">
        <w:rPr>
          <w:rFonts w:ascii="標楷體" w:eastAsia="標楷體" w:hint="eastAsia"/>
          <w:sz w:val="32"/>
        </w:rPr>
        <w:t>2</w:t>
      </w:r>
      <w:r w:rsidR="00DE4D0D">
        <w:rPr>
          <w:rFonts w:ascii="標楷體" w:eastAsia="標楷體" w:hint="eastAsia"/>
          <w:sz w:val="32"/>
        </w:rPr>
        <w:t>8</w:t>
      </w:r>
      <w:r w:rsidR="00E2665D">
        <w:rPr>
          <w:rFonts w:ascii="標楷體" w:eastAsia="標楷體" w:hint="eastAsia"/>
          <w:sz w:val="32"/>
        </w:rPr>
        <w:t>日（星期</w:t>
      </w:r>
      <w:r w:rsidR="00903AA5">
        <w:rPr>
          <w:rFonts w:ascii="標楷體" w:eastAsia="標楷體" w:hint="eastAsia"/>
          <w:sz w:val="32"/>
        </w:rPr>
        <w:t>三</w:t>
      </w:r>
      <w:r>
        <w:rPr>
          <w:rFonts w:ascii="標楷體" w:eastAsia="標楷體" w:hint="eastAsia"/>
          <w:sz w:val="32"/>
        </w:rPr>
        <w:t>）</w:t>
      </w:r>
    </w:p>
    <w:p w14:paraId="5F3C0300" w14:textId="77777777" w:rsidR="002E3859" w:rsidRDefault="003010AC" w:rsidP="003010AC">
      <w:pPr>
        <w:ind w:leftChars="50" w:left="120" w:firstLineChars="450" w:firstLine="14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下</w:t>
      </w:r>
      <w:r w:rsidR="00370BAD">
        <w:rPr>
          <w:rFonts w:ascii="標楷體" w:eastAsia="標楷體" w:hint="eastAsia"/>
          <w:sz w:val="32"/>
        </w:rPr>
        <w:t>午</w:t>
      </w:r>
      <w:r>
        <w:rPr>
          <w:rFonts w:ascii="標楷體" w:eastAsia="標楷體" w:hint="eastAsia"/>
          <w:sz w:val="32"/>
        </w:rPr>
        <w:t>2</w:t>
      </w:r>
      <w:r w:rsidR="008F366B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  <w:r w:rsidR="008F366B">
        <w:rPr>
          <w:rFonts w:ascii="標楷體" w:eastAsia="標楷體" w:hint="eastAsia"/>
          <w:sz w:val="32"/>
        </w:rPr>
        <w:t>至</w:t>
      </w:r>
      <w:r>
        <w:rPr>
          <w:rFonts w:ascii="標楷體" w:eastAsia="標楷體" w:hint="eastAsia"/>
          <w:sz w:val="32"/>
        </w:rPr>
        <w:t>4</w:t>
      </w:r>
      <w:r w:rsidR="00804A3A">
        <w:rPr>
          <w:rFonts w:ascii="標楷體" w:eastAsia="標楷體" w:hint="eastAsia"/>
          <w:sz w:val="32"/>
        </w:rPr>
        <w:t>時</w:t>
      </w:r>
      <w:r>
        <w:rPr>
          <w:rFonts w:ascii="標楷體" w:eastAsia="標楷體" w:hint="eastAsia"/>
          <w:sz w:val="32"/>
        </w:rPr>
        <w:t>30分</w:t>
      </w:r>
    </w:p>
    <w:p w14:paraId="1C4C03CC" w14:textId="77777777" w:rsidR="002E3859" w:rsidRDefault="008F366B" w:rsidP="00A87245">
      <w:pPr>
        <w:spacing w:line="300" w:lineRule="auto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地</w:t>
      </w:r>
      <w:r>
        <w:rPr>
          <w:rFonts w:ascii="標楷體" w:eastAsia="標楷體"/>
          <w:sz w:val="32"/>
        </w:rPr>
        <w:t xml:space="preserve">   </w:t>
      </w:r>
      <w:r>
        <w:rPr>
          <w:rFonts w:ascii="標楷體" w:eastAsia="標楷體" w:hint="eastAsia"/>
          <w:sz w:val="32"/>
        </w:rPr>
        <w:t xml:space="preserve"> 點：</w:t>
      </w:r>
      <w:r w:rsidR="0040647C" w:rsidRPr="0040647C">
        <w:rPr>
          <w:rFonts w:ascii="標楷體" w:eastAsia="標楷體" w:hint="eastAsia"/>
          <w:sz w:val="32"/>
          <w:szCs w:val="32"/>
        </w:rPr>
        <w:t>台北市南京東路</w:t>
      </w:r>
      <w:r w:rsidR="007649A3">
        <w:rPr>
          <w:rFonts w:ascii="標楷體" w:eastAsia="標楷體" w:hint="eastAsia"/>
          <w:sz w:val="32"/>
          <w:szCs w:val="32"/>
        </w:rPr>
        <w:t>2</w:t>
      </w:r>
      <w:r w:rsidR="0040647C" w:rsidRPr="0040647C">
        <w:rPr>
          <w:rFonts w:ascii="標楷體" w:eastAsia="標楷體" w:hint="eastAsia"/>
          <w:sz w:val="32"/>
          <w:szCs w:val="32"/>
        </w:rPr>
        <w:t>段1</w:t>
      </w:r>
      <w:r w:rsidR="007649A3">
        <w:rPr>
          <w:rFonts w:ascii="標楷體" w:eastAsia="標楷體" w:hint="eastAsia"/>
          <w:sz w:val="32"/>
          <w:szCs w:val="32"/>
        </w:rPr>
        <w:t>25</w:t>
      </w:r>
      <w:r w:rsidR="0040647C" w:rsidRPr="0040647C">
        <w:rPr>
          <w:rFonts w:ascii="標楷體" w:eastAsia="標楷體" w:hint="eastAsia"/>
          <w:sz w:val="32"/>
          <w:szCs w:val="32"/>
        </w:rPr>
        <w:t xml:space="preserve">號13樓 </w:t>
      </w:r>
      <w:r w:rsidR="009741D4">
        <w:rPr>
          <w:rFonts w:ascii="標楷體" w:eastAsia="標楷體" w:hint="eastAsia"/>
          <w:sz w:val="32"/>
          <w:szCs w:val="32"/>
        </w:rPr>
        <w:t xml:space="preserve"> </w:t>
      </w:r>
      <w:r w:rsidR="007649A3">
        <w:rPr>
          <w:rFonts w:ascii="標楷體" w:eastAsia="標楷體" w:hint="eastAsia"/>
          <w:sz w:val="32"/>
          <w:szCs w:val="32"/>
        </w:rPr>
        <w:t>產險公會 禮堂</w:t>
      </w:r>
    </w:p>
    <w:p w14:paraId="2B3A790F" w14:textId="77777777" w:rsidR="00C91933" w:rsidRDefault="008F366B" w:rsidP="002C2401">
      <w:pPr>
        <w:spacing w:line="0" w:lineRule="atLeast"/>
        <w:ind w:left="4800" w:hangingChars="1500" w:hanging="48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附</w:t>
      </w:r>
      <w:r>
        <w:rPr>
          <w:rFonts w:ascii="標楷體" w:eastAsia="標楷體"/>
          <w:sz w:val="32"/>
        </w:rPr>
        <w:t xml:space="preserve">  </w:t>
      </w:r>
      <w:r>
        <w:rPr>
          <w:rFonts w:ascii="標楷體" w:eastAsia="標楷體" w:hint="eastAsia"/>
          <w:sz w:val="32"/>
        </w:rPr>
        <w:t xml:space="preserve">  註：有意參加者，請於</w:t>
      </w:r>
      <w:r w:rsidR="00903AA5">
        <w:rPr>
          <w:rFonts w:ascii="標楷體" w:eastAsia="標楷體" w:hint="eastAsia"/>
          <w:sz w:val="32"/>
        </w:rPr>
        <w:t>10</w:t>
      </w:r>
      <w:r>
        <w:rPr>
          <w:rFonts w:ascii="標楷體" w:eastAsia="標楷體" w:hint="eastAsia"/>
          <w:sz w:val="32"/>
        </w:rPr>
        <w:t>月</w:t>
      </w:r>
      <w:r w:rsidR="00903AA5">
        <w:rPr>
          <w:rFonts w:ascii="標楷體" w:eastAsia="標楷體" w:hint="eastAsia"/>
          <w:sz w:val="32"/>
        </w:rPr>
        <w:t>2</w:t>
      </w:r>
      <w:r w:rsidR="00DE4D0D">
        <w:rPr>
          <w:rFonts w:ascii="標楷體" w:eastAsia="標楷體" w:hint="eastAsia"/>
          <w:sz w:val="32"/>
        </w:rPr>
        <w:t>0</w:t>
      </w:r>
      <w:r>
        <w:rPr>
          <w:rFonts w:ascii="標楷體" w:eastAsia="標楷體" w:hint="eastAsia"/>
          <w:sz w:val="32"/>
        </w:rPr>
        <w:t>日前向本會報名，俾便</w:t>
      </w:r>
    </w:p>
    <w:p w14:paraId="7D430704" w14:textId="77777777" w:rsidR="008F366B" w:rsidRDefault="00C91933" w:rsidP="00261357">
      <w:pPr>
        <w:spacing w:line="300" w:lineRule="auto"/>
        <w:ind w:left="1578" w:hangingChars="493" w:hanging="157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32"/>
        </w:rPr>
        <w:t xml:space="preserve">          </w:t>
      </w:r>
      <w:r w:rsidR="008F366B">
        <w:rPr>
          <w:rFonts w:ascii="標楷體" w:eastAsia="標楷體" w:hint="eastAsia"/>
          <w:sz w:val="32"/>
        </w:rPr>
        <w:t>安排座位</w:t>
      </w:r>
      <w:r w:rsidR="009354B2">
        <w:rPr>
          <w:rFonts w:ascii="標楷體" w:eastAsia="標楷體" w:hint="eastAsia"/>
          <w:sz w:val="28"/>
        </w:rPr>
        <w:t>（</w:t>
      </w:r>
      <w:r w:rsidR="009354B2" w:rsidRPr="009354B2">
        <w:rPr>
          <w:rFonts w:ascii="標楷體" w:eastAsia="標楷體" w:hint="eastAsia"/>
          <w:sz w:val="32"/>
          <w:szCs w:val="32"/>
        </w:rPr>
        <w:t>額滿為止</w:t>
      </w:r>
      <w:r w:rsidR="009354B2">
        <w:rPr>
          <w:rFonts w:ascii="標楷體" w:eastAsia="標楷體" w:hint="eastAsia"/>
          <w:sz w:val="28"/>
        </w:rPr>
        <w:t>）。</w:t>
      </w:r>
    </w:p>
    <w:p w14:paraId="0F712B1A" w14:textId="77777777" w:rsidR="008F366B" w:rsidRDefault="00280EEB" w:rsidP="0077615B">
      <w:pPr>
        <w:spacing w:line="300" w:lineRule="auto"/>
        <w:ind w:left="1380" w:hangingChars="493" w:hanging="13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   </w:t>
      </w:r>
      <w:r w:rsidR="008F366B">
        <w:rPr>
          <w:rFonts w:ascii="標楷體" w:eastAsia="標楷體" w:hint="eastAsia"/>
          <w:sz w:val="32"/>
        </w:rPr>
        <w:t>本會電話：</w:t>
      </w:r>
      <w:r w:rsidR="00373E9D">
        <w:rPr>
          <w:rFonts w:ascii="標楷體" w:eastAsia="標楷體" w:hint="eastAsia"/>
          <w:sz w:val="32"/>
        </w:rPr>
        <w:t>25065941</w:t>
      </w:r>
      <w:r w:rsidR="008F366B" w:rsidRPr="00373E9D">
        <w:rPr>
          <w:rFonts w:ascii="標楷體" w:eastAsia="標楷體" w:hint="eastAsia"/>
          <w:sz w:val="32"/>
          <w:szCs w:val="32"/>
        </w:rPr>
        <w:t>或</w:t>
      </w:r>
      <w:r w:rsidR="00373E9D" w:rsidRPr="00373E9D">
        <w:rPr>
          <w:rFonts w:ascii="標楷體" w:eastAsia="標楷體" w:hint="eastAsia"/>
          <w:sz w:val="32"/>
          <w:szCs w:val="32"/>
        </w:rPr>
        <w:t>25071566</w:t>
      </w:r>
      <w:r w:rsidR="008F366B" w:rsidRPr="00373E9D">
        <w:rPr>
          <w:rFonts w:ascii="標楷體" w:eastAsia="標楷體" w:hint="eastAsia"/>
          <w:sz w:val="32"/>
          <w:szCs w:val="32"/>
        </w:rPr>
        <w:t>轉</w:t>
      </w:r>
      <w:r w:rsidR="00373E9D" w:rsidRPr="00373E9D">
        <w:rPr>
          <w:rFonts w:ascii="標楷體" w:eastAsia="標楷體" w:hint="eastAsia"/>
          <w:sz w:val="32"/>
          <w:szCs w:val="32"/>
        </w:rPr>
        <w:t>149</w:t>
      </w:r>
    </w:p>
    <w:p w14:paraId="038F47A9" w14:textId="77777777" w:rsidR="008F366B" w:rsidRPr="0040647C" w:rsidRDefault="00373E9D" w:rsidP="009741D4">
      <w:pPr>
        <w:spacing w:line="300" w:lineRule="auto"/>
        <w:ind w:left="1620" w:hanging="16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int="eastAsia"/>
          <w:sz w:val="28"/>
        </w:rPr>
        <w:t xml:space="preserve">      </w:t>
      </w:r>
      <w:r w:rsidR="00C91933">
        <w:rPr>
          <w:rFonts w:ascii="標楷體" w:eastAsia="標楷體" w:hint="eastAsia"/>
          <w:sz w:val="28"/>
        </w:rPr>
        <w:t xml:space="preserve">   </w:t>
      </w:r>
      <w:r>
        <w:rPr>
          <w:rFonts w:ascii="標楷體" w:eastAsia="標楷體" w:hint="eastAsia"/>
          <w:sz w:val="28"/>
        </w:rPr>
        <w:t xml:space="preserve"> </w:t>
      </w:r>
      <w:r w:rsidRPr="00373E9D">
        <w:rPr>
          <w:rFonts w:ascii="標楷體" w:eastAsia="標楷體" w:hint="eastAsia"/>
          <w:sz w:val="32"/>
          <w:szCs w:val="32"/>
        </w:rPr>
        <w:t xml:space="preserve"> 本會傳真：</w:t>
      </w:r>
      <w:r>
        <w:rPr>
          <w:rFonts w:ascii="標楷體" w:eastAsia="標楷體" w:hint="eastAsia"/>
          <w:sz w:val="32"/>
          <w:szCs w:val="32"/>
        </w:rPr>
        <w:t>25</w:t>
      </w:r>
      <w:r w:rsidR="007649A3">
        <w:rPr>
          <w:rFonts w:ascii="標楷體" w:eastAsia="標楷體" w:hint="eastAsia"/>
          <w:sz w:val="32"/>
          <w:szCs w:val="32"/>
        </w:rPr>
        <w:t>171825</w:t>
      </w:r>
    </w:p>
    <w:p w14:paraId="2ABCCF40" w14:textId="1012D96A" w:rsidR="0029017B" w:rsidRPr="003C69FB" w:rsidRDefault="005D4592" w:rsidP="00D93559">
      <w:pPr>
        <w:spacing w:beforeLines="150" w:before="360" w:line="440" w:lineRule="exact"/>
        <w:rPr>
          <w:rFonts w:ascii="標楷體" w:eastAsia="標楷體" w:hAnsi="標楷體"/>
          <w:sz w:val="32"/>
          <w:szCs w:val="32"/>
        </w:rPr>
      </w:pPr>
      <w:r w:rsidRPr="006E747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E0DEBA" wp14:editId="095EACAB">
                <wp:simplePos x="0" y="0"/>
                <wp:positionH relativeFrom="column">
                  <wp:posOffset>-457200</wp:posOffset>
                </wp:positionH>
                <wp:positionV relativeFrom="paragraph">
                  <wp:posOffset>148590</wp:posOffset>
                </wp:positionV>
                <wp:extent cx="6400800" cy="0"/>
                <wp:effectExtent l="14605" t="12700" r="1397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BE99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" strokeweight="1.5pt">
                <v:stroke dashstyle="1 1"/>
              </v:line>
            </w:pict>
          </mc:Fallback>
        </mc:AlternateContent>
      </w:r>
      <w:r w:rsidR="001A3215" w:rsidRPr="003C69FB">
        <w:rPr>
          <w:rFonts w:ascii="標楷體" w:eastAsia="標楷體" w:hAnsi="標楷體" w:hint="eastAsia"/>
          <w:sz w:val="32"/>
          <w:szCs w:val="32"/>
        </w:rPr>
        <w:t>核保學會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『</w:t>
      </w:r>
      <w:r w:rsidR="00903AA5">
        <w:rPr>
          <w:rFonts w:ascii="標楷體" w:eastAsia="標楷體" w:hAnsi="標楷體" w:hint="eastAsia"/>
          <w:sz w:val="32"/>
          <w:szCs w:val="32"/>
        </w:rPr>
        <w:t>保險業的挑戰與發展潛力</w:t>
      </w:r>
      <w:r w:rsidR="0029017B" w:rsidRPr="003C69FB">
        <w:rPr>
          <w:rFonts w:ascii="標楷體" w:eastAsia="標楷體" w:hAnsi="標楷體" w:hint="eastAsia"/>
          <w:sz w:val="32"/>
          <w:szCs w:val="32"/>
        </w:rPr>
        <w:t>』報名回條</w:t>
      </w:r>
    </w:p>
    <w:p w14:paraId="28678E36" w14:textId="77777777" w:rsidR="0029017B" w:rsidRDefault="0029017B" w:rsidP="00D93559">
      <w:pPr>
        <w:snapToGrid w:val="0"/>
        <w:spacing w:beforeLines="50" w:before="120" w:afterLines="50" w:after="12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◎</w:t>
      </w:r>
      <w:r>
        <w:rPr>
          <w:rFonts w:ascii="標楷體" w:eastAsia="標楷體" w:hAnsi="標楷體" w:hint="eastAsia"/>
          <w:sz w:val="28"/>
          <w:szCs w:val="28"/>
        </w:rPr>
        <w:t>請詳填下列資料：</w:t>
      </w:r>
    </w:p>
    <w:p w14:paraId="27C77DCB" w14:textId="77777777" w:rsidR="0029017B" w:rsidRDefault="0029017B" w:rsidP="009741D4">
      <w:pPr>
        <w:snapToGrid w:val="0"/>
        <w:spacing w:line="360" w:lineRule="auto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公司: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    </w:t>
      </w:r>
    </w:p>
    <w:p w14:paraId="2B3195DC" w14:textId="77777777" w:rsidR="005159D3" w:rsidRDefault="005159D3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職稱：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E-MAIL：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       </w:t>
      </w:r>
    </w:p>
    <w:p w14:paraId="284EECD8" w14:textId="77777777" w:rsidR="008F366B" w:rsidRDefault="0029017B" w:rsidP="009741D4">
      <w:pPr>
        <w:spacing w:line="360" w:lineRule="auto"/>
        <w:ind w:left="1620" w:hanging="1620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hint="eastAsia"/>
          <w:sz w:val="28"/>
          <w:szCs w:val="28"/>
        </w:rPr>
        <w:t>電話：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 </w:t>
      </w:r>
      <w:r w:rsidR="005159D3">
        <w:rPr>
          <w:rFonts w:ascii="標楷體" w:eastAsia="標楷體" w:hAnsi="標楷體" w:hint="eastAsia"/>
          <w:sz w:val="28"/>
          <w:szCs w:val="28"/>
          <w:u w:val="thick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傳真：</w:t>
      </w:r>
      <w:r>
        <w:rPr>
          <w:rFonts w:ascii="標楷體" w:eastAsia="標楷體" w:hAnsi="標楷體" w:hint="eastAsia"/>
          <w:sz w:val="28"/>
          <w:szCs w:val="28"/>
          <w:u w:val="thick"/>
        </w:rPr>
        <w:t xml:space="preserve">              </w:t>
      </w:r>
    </w:p>
    <w:sectPr w:rsidR="008F366B" w:rsidSect="005869E4">
      <w:pgSz w:w="11907" w:h="16840" w:code="9"/>
      <w:pgMar w:top="1418" w:right="1418" w:bottom="1418" w:left="1418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32B8F" w14:textId="77777777" w:rsidR="001013C2" w:rsidRDefault="001013C2" w:rsidP="00C27BE9">
      <w:pPr>
        <w:spacing w:line="240" w:lineRule="auto"/>
      </w:pPr>
      <w:r>
        <w:separator/>
      </w:r>
    </w:p>
  </w:endnote>
  <w:endnote w:type="continuationSeparator" w:id="0">
    <w:p w14:paraId="3B21E024" w14:textId="77777777" w:rsidR="001013C2" w:rsidRDefault="001013C2" w:rsidP="00C27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世紀中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華康儷粗黑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2CAA" w14:textId="77777777" w:rsidR="001013C2" w:rsidRDefault="001013C2" w:rsidP="00C27BE9">
      <w:pPr>
        <w:spacing w:line="240" w:lineRule="auto"/>
      </w:pPr>
      <w:r>
        <w:separator/>
      </w:r>
    </w:p>
  </w:footnote>
  <w:footnote w:type="continuationSeparator" w:id="0">
    <w:p w14:paraId="5E64FC06" w14:textId="77777777" w:rsidR="001013C2" w:rsidRDefault="001013C2" w:rsidP="00C27B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6922"/>
    <w:multiLevelType w:val="hybridMultilevel"/>
    <w:tmpl w:val="E228BB3E"/>
    <w:lvl w:ilvl="0" w:tplc="EC005622">
      <w:start w:val="2"/>
      <w:numFmt w:val="taiwaneseCountingThousand"/>
      <w:lvlText w:val="%1、"/>
      <w:lvlJc w:val="left"/>
      <w:pPr>
        <w:ind w:left="1660" w:hanging="6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1" w15:restartNumberingAfterBreak="0">
    <w:nsid w:val="0494467D"/>
    <w:multiLevelType w:val="hybridMultilevel"/>
    <w:tmpl w:val="B9AC84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5D68"/>
    <w:multiLevelType w:val="hybridMultilevel"/>
    <w:tmpl w:val="6C3805E0"/>
    <w:lvl w:ilvl="0" w:tplc="C0BC6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365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4D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E3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42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2C9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2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C7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ED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BB2ED4"/>
    <w:multiLevelType w:val="hybridMultilevel"/>
    <w:tmpl w:val="954C021E"/>
    <w:lvl w:ilvl="0" w:tplc="04090013">
      <w:start w:val="1"/>
      <w:numFmt w:val="upperRoman"/>
      <w:lvlText w:val="%1."/>
      <w:lvlJc w:val="left"/>
      <w:pPr>
        <w:ind w:left="840" w:hanging="480"/>
      </w:pPr>
    </w:lvl>
    <w:lvl w:ilvl="1" w:tplc="70EA2A26">
      <w:start w:val="1"/>
      <w:numFmt w:val="decimal"/>
      <w:lvlText w:val="%2."/>
      <w:lvlJc w:val="left"/>
      <w:pPr>
        <w:ind w:left="12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5EF2EF4"/>
    <w:multiLevelType w:val="hybridMultilevel"/>
    <w:tmpl w:val="8A16FADE"/>
    <w:lvl w:ilvl="0" w:tplc="B70E2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001EC8"/>
    <w:multiLevelType w:val="singleLevel"/>
    <w:tmpl w:val="142A0AE8"/>
    <w:lvl w:ilvl="0">
      <w:start w:val="3"/>
      <w:numFmt w:val="taiwaneseCountingThousand"/>
      <w:lvlText w:val="(%1)"/>
      <w:legacy w:legacy="1" w:legacySpace="0" w:legacyIndent="480"/>
      <w:lvlJc w:val="left"/>
      <w:pPr>
        <w:ind w:left="228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6" w15:restartNumberingAfterBreak="0">
    <w:nsid w:val="4A32319C"/>
    <w:multiLevelType w:val="hybridMultilevel"/>
    <w:tmpl w:val="E2C642E0"/>
    <w:lvl w:ilvl="0" w:tplc="0DA0187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55BC560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821383C"/>
    <w:multiLevelType w:val="hybridMultilevel"/>
    <w:tmpl w:val="2D962734"/>
    <w:lvl w:ilvl="0" w:tplc="828A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EAE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DED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8F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2D7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C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3E57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15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6B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36F9A"/>
    <w:multiLevelType w:val="hybridMultilevel"/>
    <w:tmpl w:val="EF88E17C"/>
    <w:lvl w:ilvl="0" w:tplc="9AE4817C">
      <w:start w:val="2"/>
      <w:numFmt w:val="taiwaneseCountingThousand"/>
      <w:lvlText w:val="%1、"/>
      <w:lvlJc w:val="left"/>
      <w:pPr>
        <w:ind w:left="154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taiwaneseCountingThousand"/>
        <w:lvlText w:val="(%1)"/>
        <w:legacy w:legacy="1" w:legacySpace="0" w:legacyIndent="480"/>
        <w:lvlJc w:val="left"/>
        <w:pPr>
          <w:ind w:left="2280" w:hanging="48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6B"/>
    <w:rsid w:val="000513FD"/>
    <w:rsid w:val="00073931"/>
    <w:rsid w:val="00081E4E"/>
    <w:rsid w:val="0009086C"/>
    <w:rsid w:val="00091CAD"/>
    <w:rsid w:val="000A11CC"/>
    <w:rsid w:val="000A311B"/>
    <w:rsid w:val="000B3FB8"/>
    <w:rsid w:val="001013C2"/>
    <w:rsid w:val="00102044"/>
    <w:rsid w:val="001220D2"/>
    <w:rsid w:val="001267D7"/>
    <w:rsid w:val="00133253"/>
    <w:rsid w:val="001423AB"/>
    <w:rsid w:val="0014598D"/>
    <w:rsid w:val="00155C5C"/>
    <w:rsid w:val="00156FD8"/>
    <w:rsid w:val="001643C0"/>
    <w:rsid w:val="00167453"/>
    <w:rsid w:val="00185EAB"/>
    <w:rsid w:val="00190107"/>
    <w:rsid w:val="00191C89"/>
    <w:rsid w:val="001A3215"/>
    <w:rsid w:val="001B4AF2"/>
    <w:rsid w:val="001C04EB"/>
    <w:rsid w:val="001F1476"/>
    <w:rsid w:val="001F2DD4"/>
    <w:rsid w:val="001F48B9"/>
    <w:rsid w:val="00204A36"/>
    <w:rsid w:val="00205604"/>
    <w:rsid w:val="00216E5A"/>
    <w:rsid w:val="00234C97"/>
    <w:rsid w:val="00235CF2"/>
    <w:rsid w:val="002531F4"/>
    <w:rsid w:val="00261357"/>
    <w:rsid w:val="00262CE4"/>
    <w:rsid w:val="00273CC2"/>
    <w:rsid w:val="00280EEB"/>
    <w:rsid w:val="0029017B"/>
    <w:rsid w:val="0029231A"/>
    <w:rsid w:val="002A4263"/>
    <w:rsid w:val="002A4947"/>
    <w:rsid w:val="002B7CA1"/>
    <w:rsid w:val="002C2401"/>
    <w:rsid w:val="002C7B9F"/>
    <w:rsid w:val="002D5553"/>
    <w:rsid w:val="002E3859"/>
    <w:rsid w:val="002F009A"/>
    <w:rsid w:val="002F57E9"/>
    <w:rsid w:val="003010AC"/>
    <w:rsid w:val="00320CAB"/>
    <w:rsid w:val="003265F2"/>
    <w:rsid w:val="003357C9"/>
    <w:rsid w:val="00370BAD"/>
    <w:rsid w:val="00373E9D"/>
    <w:rsid w:val="0038226F"/>
    <w:rsid w:val="003876F3"/>
    <w:rsid w:val="00391058"/>
    <w:rsid w:val="00396F7C"/>
    <w:rsid w:val="003A09F8"/>
    <w:rsid w:val="003A3DFB"/>
    <w:rsid w:val="003A439F"/>
    <w:rsid w:val="003B11B2"/>
    <w:rsid w:val="003B66ED"/>
    <w:rsid w:val="003C69FB"/>
    <w:rsid w:val="003C74DA"/>
    <w:rsid w:val="003D7B55"/>
    <w:rsid w:val="0040647C"/>
    <w:rsid w:val="00430BA2"/>
    <w:rsid w:val="004427A7"/>
    <w:rsid w:val="00447C6A"/>
    <w:rsid w:val="00467394"/>
    <w:rsid w:val="00483C9C"/>
    <w:rsid w:val="004D510F"/>
    <w:rsid w:val="004E0E6C"/>
    <w:rsid w:val="004E5DDA"/>
    <w:rsid w:val="00502C7C"/>
    <w:rsid w:val="00510957"/>
    <w:rsid w:val="005159D3"/>
    <w:rsid w:val="00520031"/>
    <w:rsid w:val="00524279"/>
    <w:rsid w:val="0054082F"/>
    <w:rsid w:val="00557CA6"/>
    <w:rsid w:val="0056313E"/>
    <w:rsid w:val="00583286"/>
    <w:rsid w:val="0058674C"/>
    <w:rsid w:val="005869E4"/>
    <w:rsid w:val="005A0F25"/>
    <w:rsid w:val="005A3D12"/>
    <w:rsid w:val="005C5271"/>
    <w:rsid w:val="005C68BF"/>
    <w:rsid w:val="005D2743"/>
    <w:rsid w:val="005D4592"/>
    <w:rsid w:val="005F3969"/>
    <w:rsid w:val="005F55B1"/>
    <w:rsid w:val="00602C31"/>
    <w:rsid w:val="006049E4"/>
    <w:rsid w:val="00617AEA"/>
    <w:rsid w:val="0062562F"/>
    <w:rsid w:val="00630319"/>
    <w:rsid w:val="00634AFC"/>
    <w:rsid w:val="00655F61"/>
    <w:rsid w:val="006573F0"/>
    <w:rsid w:val="00657E2B"/>
    <w:rsid w:val="0067514D"/>
    <w:rsid w:val="006C44BA"/>
    <w:rsid w:val="006E6EA8"/>
    <w:rsid w:val="006E7473"/>
    <w:rsid w:val="007407F4"/>
    <w:rsid w:val="0074661C"/>
    <w:rsid w:val="00747682"/>
    <w:rsid w:val="00756E45"/>
    <w:rsid w:val="007649A3"/>
    <w:rsid w:val="007659AC"/>
    <w:rsid w:val="00767F1B"/>
    <w:rsid w:val="0077615B"/>
    <w:rsid w:val="007774C1"/>
    <w:rsid w:val="00796275"/>
    <w:rsid w:val="007A0A6E"/>
    <w:rsid w:val="007A1149"/>
    <w:rsid w:val="007A2137"/>
    <w:rsid w:val="007C1C2B"/>
    <w:rsid w:val="007C280C"/>
    <w:rsid w:val="007D303C"/>
    <w:rsid w:val="007E4F14"/>
    <w:rsid w:val="007E5AB9"/>
    <w:rsid w:val="00804A3A"/>
    <w:rsid w:val="00805148"/>
    <w:rsid w:val="00831E4E"/>
    <w:rsid w:val="00834DDF"/>
    <w:rsid w:val="00835007"/>
    <w:rsid w:val="008426AD"/>
    <w:rsid w:val="00857E29"/>
    <w:rsid w:val="00860037"/>
    <w:rsid w:val="008616B5"/>
    <w:rsid w:val="00880BF5"/>
    <w:rsid w:val="008917B9"/>
    <w:rsid w:val="008A250C"/>
    <w:rsid w:val="008D3B4E"/>
    <w:rsid w:val="008D4D3D"/>
    <w:rsid w:val="008F185E"/>
    <w:rsid w:val="008F2E39"/>
    <w:rsid w:val="008F366B"/>
    <w:rsid w:val="00900611"/>
    <w:rsid w:val="00903AA5"/>
    <w:rsid w:val="009109D7"/>
    <w:rsid w:val="00916292"/>
    <w:rsid w:val="00926086"/>
    <w:rsid w:val="00927A13"/>
    <w:rsid w:val="009354B2"/>
    <w:rsid w:val="00943CF6"/>
    <w:rsid w:val="00952F0F"/>
    <w:rsid w:val="00973B6F"/>
    <w:rsid w:val="009741D4"/>
    <w:rsid w:val="00982CAB"/>
    <w:rsid w:val="009D0585"/>
    <w:rsid w:val="009D1993"/>
    <w:rsid w:val="009F39D3"/>
    <w:rsid w:val="00A27BA0"/>
    <w:rsid w:val="00A3571D"/>
    <w:rsid w:val="00A37184"/>
    <w:rsid w:val="00A75649"/>
    <w:rsid w:val="00A87245"/>
    <w:rsid w:val="00A9697E"/>
    <w:rsid w:val="00AB72E1"/>
    <w:rsid w:val="00AD5271"/>
    <w:rsid w:val="00AF468B"/>
    <w:rsid w:val="00B201FB"/>
    <w:rsid w:val="00B21C45"/>
    <w:rsid w:val="00B25FE9"/>
    <w:rsid w:val="00B35806"/>
    <w:rsid w:val="00B55B27"/>
    <w:rsid w:val="00B635B0"/>
    <w:rsid w:val="00B73801"/>
    <w:rsid w:val="00B74706"/>
    <w:rsid w:val="00B74C07"/>
    <w:rsid w:val="00B8549E"/>
    <w:rsid w:val="00B90595"/>
    <w:rsid w:val="00BC7515"/>
    <w:rsid w:val="00BF5DF5"/>
    <w:rsid w:val="00C27BE9"/>
    <w:rsid w:val="00C358C2"/>
    <w:rsid w:val="00C41118"/>
    <w:rsid w:val="00C41BCA"/>
    <w:rsid w:val="00C815C4"/>
    <w:rsid w:val="00C848BC"/>
    <w:rsid w:val="00C91933"/>
    <w:rsid w:val="00C9480D"/>
    <w:rsid w:val="00CA25F0"/>
    <w:rsid w:val="00CB3369"/>
    <w:rsid w:val="00CD08F0"/>
    <w:rsid w:val="00CD4CBD"/>
    <w:rsid w:val="00CD742F"/>
    <w:rsid w:val="00CE0491"/>
    <w:rsid w:val="00CF3AE7"/>
    <w:rsid w:val="00CF674C"/>
    <w:rsid w:val="00D153C1"/>
    <w:rsid w:val="00D23842"/>
    <w:rsid w:val="00D4361D"/>
    <w:rsid w:val="00D51895"/>
    <w:rsid w:val="00D90ACB"/>
    <w:rsid w:val="00D93559"/>
    <w:rsid w:val="00DB54EC"/>
    <w:rsid w:val="00DB5900"/>
    <w:rsid w:val="00DB6AF6"/>
    <w:rsid w:val="00DC7B91"/>
    <w:rsid w:val="00DD4080"/>
    <w:rsid w:val="00DD4290"/>
    <w:rsid w:val="00DE0AA8"/>
    <w:rsid w:val="00DE4D0D"/>
    <w:rsid w:val="00DE69EE"/>
    <w:rsid w:val="00DF2AB3"/>
    <w:rsid w:val="00E05BD9"/>
    <w:rsid w:val="00E254CA"/>
    <w:rsid w:val="00E25F31"/>
    <w:rsid w:val="00E2665D"/>
    <w:rsid w:val="00E31540"/>
    <w:rsid w:val="00E33413"/>
    <w:rsid w:val="00E36258"/>
    <w:rsid w:val="00E50182"/>
    <w:rsid w:val="00E50D39"/>
    <w:rsid w:val="00E53A10"/>
    <w:rsid w:val="00E5722F"/>
    <w:rsid w:val="00E667D2"/>
    <w:rsid w:val="00E80B9D"/>
    <w:rsid w:val="00E818F7"/>
    <w:rsid w:val="00E84503"/>
    <w:rsid w:val="00E8681E"/>
    <w:rsid w:val="00E902A0"/>
    <w:rsid w:val="00E96331"/>
    <w:rsid w:val="00EA4562"/>
    <w:rsid w:val="00EA4C89"/>
    <w:rsid w:val="00EC0463"/>
    <w:rsid w:val="00EC17A1"/>
    <w:rsid w:val="00F0608E"/>
    <w:rsid w:val="00F2262F"/>
    <w:rsid w:val="00F40BDE"/>
    <w:rsid w:val="00F94B8D"/>
    <w:rsid w:val="00F97EB3"/>
    <w:rsid w:val="00FA1571"/>
    <w:rsid w:val="00FA18B0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3973C"/>
  <w15:chartTrackingRefBased/>
  <w15:docId w15:val="{BB9D32F7-9185-45BA-8EDA-27646AB4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1357"/>
    <w:rPr>
      <w:rFonts w:ascii="Arial" w:hAnsi="Arial"/>
      <w:sz w:val="18"/>
      <w:szCs w:val="18"/>
    </w:rPr>
  </w:style>
  <w:style w:type="paragraph" w:customStyle="1" w:styleId="B005">
    <w:name w:val="樣式 B大標0 + 套用後:  0.5 列"/>
    <w:basedOn w:val="a"/>
    <w:rsid w:val="00AD5271"/>
    <w:pPr>
      <w:widowControl/>
      <w:snapToGrid w:val="0"/>
      <w:spacing w:afterLines="100" w:line="480" w:lineRule="atLeast"/>
      <w:textAlignment w:val="auto"/>
    </w:pPr>
    <w:rPr>
      <w:rFonts w:ascii="超世紀中標楷" w:eastAsia="華康儷粗黑" w:hAnsi="標楷體" w:cs="新細明體"/>
      <w:kern w:val="2"/>
      <w:sz w:val="40"/>
    </w:rPr>
  </w:style>
  <w:style w:type="character" w:styleId="a4">
    <w:name w:val="Strong"/>
    <w:qFormat/>
    <w:rsid w:val="00510957"/>
    <w:rPr>
      <w:b/>
      <w:bCs/>
    </w:rPr>
  </w:style>
  <w:style w:type="paragraph" w:styleId="a5">
    <w:name w:val="header"/>
    <w:basedOn w:val="a"/>
    <w:link w:val="a6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27BE9"/>
  </w:style>
  <w:style w:type="paragraph" w:styleId="a7">
    <w:name w:val="footer"/>
    <w:basedOn w:val="a"/>
    <w:link w:val="a8"/>
    <w:uiPriority w:val="99"/>
    <w:unhideWhenUsed/>
    <w:rsid w:val="00C27B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27BE9"/>
  </w:style>
  <w:style w:type="paragraph" w:customStyle="1" w:styleId="Default">
    <w:name w:val="Default"/>
    <w:rsid w:val="00617AE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sz w:val="24"/>
      <w:szCs w:val="24"/>
    </w:rPr>
  </w:style>
  <w:style w:type="paragraph" w:styleId="3">
    <w:name w:val="Body Text Indent 3"/>
    <w:basedOn w:val="a"/>
    <w:link w:val="30"/>
    <w:rsid w:val="001F2DD4"/>
    <w:pPr>
      <w:adjustRightInd/>
      <w:spacing w:after="120" w:line="240" w:lineRule="auto"/>
      <w:ind w:left="480"/>
      <w:textAlignment w:val="auto"/>
    </w:pPr>
    <w:rPr>
      <w:kern w:val="2"/>
      <w:sz w:val="16"/>
      <w:szCs w:val="24"/>
      <w:lang w:val="x-none" w:eastAsia="x-none"/>
    </w:rPr>
  </w:style>
  <w:style w:type="character" w:customStyle="1" w:styleId="30">
    <w:name w:val="本文縮排 3 字元"/>
    <w:link w:val="3"/>
    <w:rsid w:val="001F2DD4"/>
    <w:rPr>
      <w:kern w:val="2"/>
      <w:sz w:val="16"/>
      <w:szCs w:val="24"/>
    </w:rPr>
  </w:style>
  <w:style w:type="paragraph" w:styleId="a9">
    <w:name w:val="List Paragraph"/>
    <w:basedOn w:val="a"/>
    <w:uiPriority w:val="34"/>
    <w:qFormat/>
    <w:rsid w:val="00483C9C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Web">
    <w:name w:val="Normal (Web)"/>
    <w:basedOn w:val="a"/>
    <w:uiPriority w:val="99"/>
    <w:rsid w:val="0056313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a">
    <w:name w:val="annotation text"/>
    <w:basedOn w:val="a"/>
    <w:link w:val="ab"/>
    <w:uiPriority w:val="99"/>
    <w:semiHidden/>
    <w:unhideWhenUsed/>
    <w:rsid w:val="00DE4D0D"/>
  </w:style>
  <w:style w:type="character" w:customStyle="1" w:styleId="ab">
    <w:name w:val="註解文字 字元"/>
    <w:basedOn w:val="a0"/>
    <w:link w:val="aa"/>
    <w:uiPriority w:val="99"/>
    <w:semiHidden/>
    <w:rsid w:val="00DE4D0D"/>
    <w:rPr>
      <w:sz w:val="24"/>
    </w:rPr>
  </w:style>
  <w:style w:type="paragraph" w:styleId="ac">
    <w:name w:val="annotation subject"/>
    <w:basedOn w:val="aa"/>
    <w:next w:val="aa"/>
    <w:link w:val="ad"/>
    <w:semiHidden/>
    <w:rsid w:val="00DE4D0D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d">
    <w:name w:val="註解主旨 字元"/>
    <w:basedOn w:val="ab"/>
    <w:link w:val="ac"/>
    <w:semiHidden/>
    <w:rsid w:val="00DE4D0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中華民國產物保險核保學會研討會    通知</dc:title>
  <dc:subject/>
  <dc:creator>1</dc:creator>
  <cp:keywords/>
  <cp:lastModifiedBy>weiwei Chin</cp:lastModifiedBy>
  <cp:revision>2</cp:revision>
  <cp:lastPrinted>2019-04-30T06:47:00Z</cp:lastPrinted>
  <dcterms:created xsi:type="dcterms:W3CDTF">2020-10-19T06:36:00Z</dcterms:created>
  <dcterms:modified xsi:type="dcterms:W3CDTF">2020-10-19T06:36:00Z</dcterms:modified>
</cp:coreProperties>
</file>