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90" w:rsidRPr="004509C9" w:rsidRDefault="00974E7B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附件一</w:t>
      </w:r>
    </w:p>
    <w:p w:rsidR="00DF1521" w:rsidRPr="004509C9" w:rsidRDefault="00DF1521">
      <w:pPr>
        <w:rPr>
          <w:rFonts w:ascii="標楷體" w:eastAsia="標楷體" w:hAnsi="標楷體"/>
          <w:sz w:val="28"/>
          <w:szCs w:val="28"/>
        </w:rPr>
      </w:pPr>
    </w:p>
    <w:p w:rsidR="00DF1521" w:rsidRPr="004509C9" w:rsidRDefault="00DF1521" w:rsidP="002B0D6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509C9">
        <w:rPr>
          <w:rFonts w:ascii="標楷體" w:eastAsia="標楷體" w:hAnsi="標楷體" w:hint="eastAsia"/>
          <w:b/>
          <w:sz w:val="36"/>
          <w:szCs w:val="36"/>
        </w:rPr>
        <w:t>說故事 話火險</w:t>
      </w:r>
    </w:p>
    <w:p w:rsidR="00DF1521" w:rsidRPr="004509C9" w:rsidRDefault="00DF1521" w:rsidP="002B0D6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F1521" w:rsidRPr="004509C9" w:rsidRDefault="00DF1521" w:rsidP="002B0D6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09C9">
        <w:rPr>
          <w:rFonts w:ascii="標楷體" w:eastAsia="標楷體" w:hAnsi="標楷體" w:hint="eastAsia"/>
          <w:sz w:val="28"/>
          <w:szCs w:val="28"/>
        </w:rPr>
        <w:t>火險為產險業界除車險外之第二大險，也是與經濟發展和天災息息相關的險種。今年核保學會最後一場演講，將以「說故事；話火險」</w:t>
      </w:r>
      <w:r w:rsidR="002B0D66" w:rsidRPr="004509C9">
        <w:rPr>
          <w:rFonts w:ascii="標楷體" w:eastAsia="標楷體" w:hAnsi="標楷體" w:hint="eastAsia"/>
          <w:sz w:val="28"/>
          <w:szCs w:val="28"/>
        </w:rPr>
        <w:t>為題</w:t>
      </w:r>
      <w:r w:rsidRPr="004509C9">
        <w:rPr>
          <w:rFonts w:ascii="標楷體" w:eastAsia="標楷體" w:hAnsi="標楷體" w:hint="eastAsia"/>
          <w:sz w:val="28"/>
          <w:szCs w:val="28"/>
        </w:rPr>
        <w:t>為你敘述現行有關火險的分類、條款、費率結構、自律監管環境、業務經營</w:t>
      </w:r>
      <w:r w:rsidRPr="004509C9">
        <w:rPr>
          <w:rFonts w:ascii="標楷體" w:eastAsia="標楷體" w:hAnsi="標楷體"/>
          <w:sz w:val="28"/>
          <w:szCs w:val="28"/>
        </w:rPr>
        <w:t>…</w:t>
      </w:r>
      <w:r w:rsidRPr="004509C9">
        <w:rPr>
          <w:rFonts w:ascii="標楷體" w:eastAsia="標楷體" w:hAnsi="標楷體" w:hint="eastAsia"/>
          <w:sz w:val="28"/>
          <w:szCs w:val="28"/>
        </w:rPr>
        <w:t>等各種規定</w:t>
      </w:r>
      <w:r w:rsidR="0057314A" w:rsidRPr="004509C9">
        <w:rPr>
          <w:rFonts w:ascii="標楷體" w:eastAsia="標楷體" w:hAnsi="標楷體" w:hint="eastAsia"/>
          <w:sz w:val="28"/>
          <w:szCs w:val="28"/>
        </w:rPr>
        <w:t>是如何</w:t>
      </w:r>
      <w:r w:rsidRPr="004509C9">
        <w:rPr>
          <w:rFonts w:ascii="標楷體" w:eastAsia="標楷體" w:hAnsi="標楷體" w:hint="eastAsia"/>
          <w:sz w:val="28"/>
          <w:szCs w:val="28"/>
        </w:rPr>
        <w:t>逐步形成的</w:t>
      </w:r>
      <w:r w:rsidR="001E3CF5" w:rsidRPr="004509C9">
        <w:rPr>
          <w:rFonts w:ascii="標楷體" w:eastAsia="標楷體" w:hAnsi="標楷體" w:hint="eastAsia"/>
          <w:sz w:val="28"/>
          <w:szCs w:val="28"/>
        </w:rPr>
        <w:t>，</w:t>
      </w:r>
      <w:r w:rsidRPr="004509C9">
        <w:rPr>
          <w:rFonts w:ascii="標楷體" w:eastAsia="標楷體" w:hAnsi="標楷體" w:hint="eastAsia"/>
          <w:sz w:val="28"/>
          <w:szCs w:val="28"/>
        </w:rPr>
        <w:t>這其中演進處處可見火險從業先進智慧的結晶</w:t>
      </w:r>
      <w:r w:rsidR="001E3CF5" w:rsidRPr="004509C9">
        <w:rPr>
          <w:rFonts w:ascii="標楷體" w:eastAsia="標楷體" w:hAnsi="標楷體" w:hint="eastAsia"/>
          <w:sz w:val="28"/>
          <w:szCs w:val="28"/>
        </w:rPr>
        <w:t>。我們將從2011年天災費率改革的時空背景開始說起，這其中包括但不限於：</w:t>
      </w:r>
    </w:p>
    <w:p w:rsidR="001E3CF5" w:rsidRPr="004509C9" w:rsidRDefault="001E3CF5" w:rsidP="002B0D6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E3CF5" w:rsidRPr="004509C9" w:rsidRDefault="001E3CF5" w:rsidP="002B0D6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509C9">
        <w:rPr>
          <w:rFonts w:ascii="標楷體" w:eastAsia="標楷體" w:hAnsi="標楷體" w:hint="eastAsia"/>
          <w:sz w:val="28"/>
          <w:szCs w:val="28"/>
        </w:rPr>
        <w:t>為什麼商業火險會分類為中小業務、巨大保額、例外管理及國際業務？又如何演化到現行是用不同的費率計算方式？</w:t>
      </w:r>
    </w:p>
    <w:p w:rsidR="00A520F5" w:rsidRPr="004509C9" w:rsidRDefault="00A520F5" w:rsidP="002B0D6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509C9">
        <w:rPr>
          <w:rFonts w:ascii="標楷體" w:eastAsia="標楷體" w:hAnsi="標楷體" w:hint="eastAsia"/>
          <w:sz w:val="28"/>
          <w:szCs w:val="28"/>
        </w:rPr>
        <w:t>為什麼</w:t>
      </w:r>
      <w:r w:rsidR="0057314A" w:rsidRPr="004509C9">
        <w:rPr>
          <w:rFonts w:ascii="標楷體" w:eastAsia="標楷體" w:hAnsi="標楷體" w:hint="eastAsia"/>
          <w:sz w:val="28"/>
          <w:szCs w:val="28"/>
        </w:rPr>
        <w:t>在費率計算過程中</w:t>
      </w:r>
      <w:r w:rsidRPr="004509C9">
        <w:rPr>
          <w:rFonts w:ascii="標楷體" w:eastAsia="標楷體" w:hAnsi="標楷體" w:hint="eastAsia"/>
          <w:sz w:val="28"/>
          <w:szCs w:val="28"/>
        </w:rPr>
        <w:t>又會用到再保險費率？甚麼是 30A？</w:t>
      </w:r>
      <w:r w:rsidR="0008149D" w:rsidRPr="004509C9">
        <w:rPr>
          <w:rFonts w:ascii="標楷體" w:eastAsia="標楷體" w:hAnsi="標楷體" w:hint="eastAsia"/>
          <w:sz w:val="28"/>
          <w:szCs w:val="28"/>
        </w:rPr>
        <w:t>又如何影響到費率結構？</w:t>
      </w:r>
    </w:p>
    <w:p w:rsidR="001E3CF5" w:rsidRPr="004509C9" w:rsidRDefault="00A520F5" w:rsidP="002B0D6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509C9">
        <w:rPr>
          <w:rFonts w:ascii="標楷體" w:eastAsia="標楷體" w:hAnsi="標楷體" w:hint="eastAsia"/>
          <w:sz w:val="28"/>
          <w:szCs w:val="28"/>
        </w:rPr>
        <w:t>在改革過程中，衍生了很多專業名詞；保險限額 (Sublimit)、保單限額 (Policy Limit)、賠償限額、天災保險保額、天災保險限額、SIR 與自負額、Fronting</w:t>
      </w:r>
      <w:r w:rsidRPr="004509C9">
        <w:rPr>
          <w:rFonts w:ascii="標楷體" w:eastAsia="標楷體" w:hAnsi="標楷體"/>
          <w:sz w:val="28"/>
          <w:szCs w:val="28"/>
        </w:rPr>
        <w:t>…</w:t>
      </w:r>
      <w:r w:rsidRPr="004509C9">
        <w:rPr>
          <w:rFonts w:ascii="標楷體" w:eastAsia="標楷體" w:hAnsi="標楷體" w:hint="eastAsia"/>
          <w:sz w:val="28"/>
          <w:szCs w:val="28"/>
        </w:rPr>
        <w:t>這些觀念是甚麼意義，在理賠中、費率上又有甚麼不同含意？</w:t>
      </w:r>
    </w:p>
    <w:p w:rsidR="00A520F5" w:rsidRPr="004509C9" w:rsidRDefault="0008149D" w:rsidP="002B0D6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509C9">
        <w:rPr>
          <w:rFonts w:ascii="標楷體" w:eastAsia="標楷體" w:hAnsi="標楷體" w:hint="eastAsia"/>
          <w:sz w:val="28"/>
          <w:szCs w:val="28"/>
        </w:rPr>
        <w:t>風險查勘在火險核保中是很重要的一環，我們又如何運用現在的新進科技更精準的</w:t>
      </w:r>
      <w:r w:rsidR="0057314A" w:rsidRPr="004509C9">
        <w:rPr>
          <w:rFonts w:ascii="標楷體" w:eastAsia="標楷體" w:hAnsi="標楷體" w:hint="eastAsia"/>
          <w:sz w:val="28"/>
          <w:szCs w:val="28"/>
        </w:rPr>
        <w:t>為</w:t>
      </w:r>
      <w:r w:rsidRPr="004509C9">
        <w:rPr>
          <w:rFonts w:ascii="標楷體" w:eastAsia="標楷體" w:hAnsi="標楷體" w:hint="eastAsia"/>
          <w:sz w:val="28"/>
          <w:szCs w:val="28"/>
        </w:rPr>
        <w:t>核保把關？</w:t>
      </w:r>
    </w:p>
    <w:p w:rsidR="0008149D" w:rsidRPr="004509C9" w:rsidRDefault="0008149D" w:rsidP="002B0D6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509C9">
        <w:rPr>
          <w:rFonts w:ascii="標楷體" w:eastAsia="標楷體" w:hAnsi="標楷體" w:hint="eastAsia"/>
          <w:sz w:val="28"/>
          <w:szCs w:val="28"/>
        </w:rPr>
        <w:t>很多從業人員對[營業中斷險]都很有興趣、將簡單說明營業中斷保險推行的現況，</w:t>
      </w:r>
      <w:r w:rsidR="002B0D66" w:rsidRPr="004509C9">
        <w:rPr>
          <w:rFonts w:ascii="標楷體" w:eastAsia="標楷體" w:hAnsi="標楷體" w:hint="eastAsia"/>
          <w:sz w:val="28"/>
          <w:szCs w:val="28"/>
        </w:rPr>
        <w:t>美式營業中斷、英式營業中斷各種條款的運用及相異點有哪些？</w:t>
      </w:r>
    </w:p>
    <w:p w:rsidR="002B0D66" w:rsidRPr="004509C9" w:rsidRDefault="002B0D66" w:rsidP="000C6491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2B0D66" w:rsidRPr="004509C9" w:rsidRDefault="002B0D66" w:rsidP="002B0D6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09C9">
        <w:rPr>
          <w:rFonts w:ascii="標楷體" w:eastAsia="標楷體" w:hAnsi="標楷體" w:hint="eastAsia"/>
          <w:sz w:val="28"/>
          <w:szCs w:val="28"/>
        </w:rPr>
        <w:t>誠心推薦曾經參與</w:t>
      </w:r>
      <w:r w:rsidR="0057314A" w:rsidRPr="004509C9">
        <w:rPr>
          <w:rFonts w:ascii="標楷體" w:eastAsia="標楷體" w:hAnsi="標楷體" w:hint="eastAsia"/>
          <w:sz w:val="28"/>
          <w:szCs w:val="28"/>
        </w:rPr>
        <w:t>制</w:t>
      </w:r>
      <w:r w:rsidRPr="004509C9">
        <w:rPr>
          <w:rFonts w:ascii="標楷體" w:eastAsia="標楷體" w:hAnsi="標楷體" w:hint="eastAsia"/>
          <w:sz w:val="28"/>
          <w:szCs w:val="28"/>
        </w:rPr>
        <w:t>度建立貢獻的從業人員及新近從業人員都能參加這場演講會，由了解我們制度建立的原意，集思廣義，為制度建言。</w:t>
      </w:r>
    </w:p>
    <w:p w:rsidR="002B0D66" w:rsidRPr="004509C9" w:rsidRDefault="002B0D66" w:rsidP="002B0D6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B0D66" w:rsidRPr="004509C9" w:rsidRDefault="002B0D66" w:rsidP="002B0D66">
      <w:pPr>
        <w:rPr>
          <w:rFonts w:ascii="標楷體" w:eastAsia="標楷體" w:hAnsi="標楷體"/>
          <w:sz w:val="28"/>
          <w:szCs w:val="28"/>
        </w:rPr>
      </w:pPr>
    </w:p>
    <w:p w:rsidR="001E3CF5" w:rsidRPr="004509C9" w:rsidRDefault="001E3CF5">
      <w:pPr>
        <w:rPr>
          <w:rFonts w:ascii="標楷體" w:eastAsia="標楷體" w:hAnsi="標楷體"/>
          <w:sz w:val="28"/>
          <w:szCs w:val="28"/>
        </w:rPr>
      </w:pPr>
    </w:p>
    <w:sectPr w:rsidR="001E3CF5" w:rsidRPr="004509C9" w:rsidSect="00DF15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D8" w:rsidRDefault="00F911D8" w:rsidP="00CE680E">
      <w:r>
        <w:separator/>
      </w:r>
    </w:p>
  </w:endnote>
  <w:endnote w:type="continuationSeparator" w:id="0">
    <w:p w:rsidR="00F911D8" w:rsidRDefault="00F911D8" w:rsidP="00CE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D8" w:rsidRDefault="00F911D8" w:rsidP="00CE680E">
      <w:r>
        <w:separator/>
      </w:r>
    </w:p>
  </w:footnote>
  <w:footnote w:type="continuationSeparator" w:id="0">
    <w:p w:rsidR="00F911D8" w:rsidRDefault="00F911D8" w:rsidP="00CE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11E4"/>
    <w:multiLevelType w:val="hybridMultilevel"/>
    <w:tmpl w:val="2762572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21"/>
    <w:rsid w:val="0008149D"/>
    <w:rsid w:val="000C6491"/>
    <w:rsid w:val="00177B74"/>
    <w:rsid w:val="001E3CF5"/>
    <w:rsid w:val="002B0D66"/>
    <w:rsid w:val="00314535"/>
    <w:rsid w:val="003362C0"/>
    <w:rsid w:val="00436F14"/>
    <w:rsid w:val="004509C9"/>
    <w:rsid w:val="00557E14"/>
    <w:rsid w:val="0057314A"/>
    <w:rsid w:val="0064252F"/>
    <w:rsid w:val="008665EE"/>
    <w:rsid w:val="008A3B90"/>
    <w:rsid w:val="00974E7B"/>
    <w:rsid w:val="00A520F5"/>
    <w:rsid w:val="00A54E27"/>
    <w:rsid w:val="00CC216D"/>
    <w:rsid w:val="00CE680E"/>
    <w:rsid w:val="00DF1521"/>
    <w:rsid w:val="00F911D8"/>
    <w:rsid w:val="00FB452D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B29DC-C774-481B-A66C-FE94B070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F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E6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68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6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68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G460</dc:creator>
  <cp:lastModifiedBy>PC 12</cp:lastModifiedBy>
  <cp:revision>2</cp:revision>
  <dcterms:created xsi:type="dcterms:W3CDTF">2018-10-18T07:04:00Z</dcterms:created>
  <dcterms:modified xsi:type="dcterms:W3CDTF">2018-10-18T07:04:00Z</dcterms:modified>
</cp:coreProperties>
</file>